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uto"/>
        <w:jc w:val="both"/>
        <w:rPr>
          <w:rFonts w:hint="default" w:ascii="Times New Roman" w:hAnsi="Times New Roman" w:eastAsia="SimSun" w:cs="Times New Roman"/>
          <w:b/>
          <w:bCs/>
          <w:color w:val="000000"/>
          <w:sz w:val="28"/>
          <w:szCs w:val="28"/>
          <w:lang w:val="en-GB" w:eastAsia="ro-RO"/>
        </w:rPr>
      </w:pPr>
      <w:r>
        <w:rPr>
          <w:rFonts w:hint="default" w:ascii="Times New Roman" w:hAnsi="Times New Roman" w:eastAsia="SimSun" w:cs="Times New Roman"/>
          <w:b/>
          <w:bCs/>
          <w:color w:val="000000"/>
          <w:sz w:val="28"/>
          <w:szCs w:val="28"/>
          <w:lang w:val="en-GB" w:eastAsia="ro-RO"/>
        </w:rPr>
        <w:t>06.04.2020</w:t>
      </w:r>
      <w:bookmarkStart w:id="0" w:name="_GoBack"/>
      <w:bookmarkEnd w:id="0"/>
    </w:p>
    <w:p>
      <w:p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b/>
          <w:bCs/>
          <w:color w:val="000000"/>
          <w:sz w:val="28"/>
          <w:szCs w:val="28"/>
          <w:lang w:eastAsia="ro-RO"/>
        </w:rPr>
        <w:t>Pielea în vremea COVID-19</w:t>
      </w:r>
    </w:p>
    <w:p>
      <w:pPr>
        <w:autoSpaceDE w:val="0"/>
        <w:autoSpaceDN w:val="0"/>
        <w:adjustRightInd w:val="0"/>
        <w:spacing w:line="240" w:lineRule="auto"/>
        <w:jc w:val="both"/>
        <w:rPr>
          <w:rFonts w:ascii="Times New Roman" w:hAnsi="Times New Roman" w:eastAsia="SimSun" w:cs="Times New Roman"/>
          <w:b/>
          <w:bCs/>
          <w:color w:val="000000"/>
          <w:sz w:val="24"/>
          <w:szCs w:val="24"/>
          <w:lang w:eastAsia="ro-RO"/>
        </w:rPr>
      </w:pPr>
      <w:r>
        <w:rPr>
          <w:rFonts w:ascii="Times New Roman" w:hAnsi="Times New Roman" w:eastAsia="SimSun" w:cs="Times New Roman"/>
          <w:color w:val="000000"/>
          <w:sz w:val="24"/>
          <w:szCs w:val="24"/>
          <w:lang w:eastAsia="ro-RO"/>
        </w:rPr>
        <w:t xml:space="preserve">Spălarea regulată şi corectă a mâinilor, precum şi folosirea substanţelor dezinfectante reprezintă modalitatea principală de prevenire a îmbolnăvirii şi transmiterii infecţiei cu SARS-CoV-2. </w:t>
      </w:r>
    </w:p>
    <w:p>
      <w:pPr>
        <w:numPr>
          <w:ilvl w:val="0"/>
          <w:numId w:val="1"/>
        </w:numPr>
        <w:autoSpaceDE w:val="0"/>
        <w:autoSpaceDN w:val="0"/>
        <w:adjustRightInd w:val="0"/>
        <w:spacing w:line="240" w:lineRule="auto"/>
        <w:ind w:left="720" w:hanging="360"/>
        <w:jc w:val="both"/>
        <w:rPr>
          <w:rFonts w:ascii="Times New Roman" w:hAnsi="Times New Roman" w:eastAsia="SimSun" w:cs="Times New Roman"/>
          <w:b/>
          <w:bCs/>
          <w:color w:val="000000"/>
          <w:sz w:val="28"/>
          <w:szCs w:val="28"/>
          <w:lang w:eastAsia="ro-RO"/>
        </w:rPr>
      </w:pPr>
      <w:r>
        <w:rPr>
          <w:rFonts w:ascii="Times New Roman" w:hAnsi="Times New Roman" w:eastAsia="SimSun" w:cs="Times New Roman"/>
          <w:b/>
          <w:bCs/>
          <w:color w:val="000000"/>
          <w:sz w:val="28"/>
          <w:szCs w:val="28"/>
          <w:lang w:eastAsia="ro-RO"/>
        </w:rPr>
        <w:t>Efecte locale adverse la persoane fără istoric dermatologic</w:t>
      </w:r>
    </w:p>
    <w:p>
      <w:p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Expunerea prelungită la apă, diverşi agenţi fizici şi chimici poate provoca leziuni ale pielii, prin:</w:t>
      </w:r>
    </w:p>
    <w:p>
      <w:pPr>
        <w:pStyle w:val="8"/>
        <w:numPr>
          <w:ilvl w:val="0"/>
          <w:numId w:val="2"/>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îndepărtarea stratului lipidic de suprafaţă;</w:t>
      </w:r>
    </w:p>
    <w:p>
      <w:pPr>
        <w:pStyle w:val="8"/>
        <w:numPr>
          <w:ilvl w:val="0"/>
          <w:numId w:val="2"/>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alterarea keratinocitelor şi eliberarea de citokine inflamatorii;</w:t>
      </w:r>
    </w:p>
    <w:p>
      <w:pPr>
        <w:pStyle w:val="8"/>
        <w:numPr>
          <w:ilvl w:val="0"/>
          <w:numId w:val="2"/>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 xml:space="preserve">activarea sistemului imun şi reacţii de hipersensibitate de tip întârziat. </w:t>
      </w:r>
    </w:p>
    <w:p>
      <w:pPr>
        <w:autoSpaceDE w:val="0"/>
        <w:autoSpaceDN w:val="0"/>
        <w:adjustRightInd w:val="0"/>
        <w:spacing w:after="0"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Echivalentul clinic este variabil:</w:t>
      </w:r>
    </w:p>
    <w:p>
      <w:pPr>
        <w:pStyle w:val="8"/>
        <w:numPr>
          <w:ilvl w:val="0"/>
          <w:numId w:val="3"/>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 xml:space="preserve">xeroza cutanată; </w:t>
      </w:r>
    </w:p>
    <w:p>
      <w:pPr>
        <w:pStyle w:val="8"/>
        <w:numPr>
          <w:ilvl w:val="0"/>
          <w:numId w:val="3"/>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 xml:space="preserve">dermatita de contact; </w:t>
      </w:r>
    </w:p>
    <w:p>
      <w:pPr>
        <w:pStyle w:val="8"/>
        <w:numPr>
          <w:ilvl w:val="0"/>
          <w:numId w:val="3"/>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dermatita alergică de contact (rar).</w:t>
      </w:r>
    </w:p>
    <w:p>
      <w:pPr>
        <w:autoSpaceDE w:val="0"/>
        <w:autoSpaceDN w:val="0"/>
        <w:adjustRightInd w:val="0"/>
        <w:spacing w:after="0"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Prevenţie:</w:t>
      </w:r>
    </w:p>
    <w:p>
      <w:pPr>
        <w:pStyle w:val="8"/>
        <w:numPr>
          <w:ilvl w:val="0"/>
          <w:numId w:val="4"/>
        </w:numPr>
        <w:autoSpaceDE w:val="0"/>
        <w:autoSpaceDN w:val="0"/>
        <w:adjustRightInd w:val="0"/>
        <w:spacing w:line="240" w:lineRule="auto"/>
        <w:jc w:val="both"/>
        <w:rPr>
          <w:rFonts w:ascii="Times New Roman" w:hAnsi="Times New Roman" w:eastAsia="SimSun" w:cs="Times New Roman"/>
          <w:b/>
          <w:bCs/>
          <w:color w:val="000000"/>
          <w:sz w:val="24"/>
          <w:szCs w:val="24"/>
          <w:lang w:eastAsia="ro-RO"/>
        </w:rPr>
      </w:pPr>
      <w:r>
        <w:rPr>
          <w:rFonts w:ascii="Times New Roman" w:hAnsi="Times New Roman" w:eastAsia="SimSun" w:cs="Times New Roman"/>
          <w:color w:val="000000"/>
          <w:sz w:val="24"/>
          <w:szCs w:val="24"/>
          <w:lang w:eastAsia="ro-RO"/>
        </w:rPr>
        <w:t>aplicarea unei creme hidratante de fiecare dată după ce ne spălăm pe mâini sau folosim o substanţă dezinfectantă.</w:t>
      </w:r>
    </w:p>
    <w:p>
      <w:pPr>
        <w:numPr>
          <w:ilvl w:val="0"/>
          <w:numId w:val="5"/>
        </w:numPr>
        <w:autoSpaceDE w:val="0"/>
        <w:autoSpaceDN w:val="0"/>
        <w:adjustRightInd w:val="0"/>
        <w:spacing w:line="240" w:lineRule="auto"/>
        <w:ind w:left="420" w:leftChars="0"/>
        <w:jc w:val="both"/>
        <w:rPr>
          <w:rFonts w:ascii="Times New Roman" w:hAnsi="Times New Roman" w:eastAsia="SimSun" w:cs="Times New Roman"/>
          <w:b/>
          <w:bCs/>
          <w:color w:val="000000"/>
          <w:sz w:val="28"/>
          <w:szCs w:val="28"/>
          <w:lang w:eastAsia="ro-RO"/>
        </w:rPr>
      </w:pPr>
      <w:r>
        <w:rPr>
          <w:rFonts w:ascii="Times New Roman" w:hAnsi="Times New Roman" w:eastAsia="SimSun" w:cs="Times New Roman"/>
          <w:b/>
          <w:bCs/>
          <w:color w:val="000000"/>
          <w:sz w:val="28"/>
          <w:szCs w:val="28"/>
          <w:lang w:eastAsia="ro-RO"/>
        </w:rPr>
        <w:t>Agravarea leziunilor la persoanele cu patologie dermatologică preexistent</w:t>
      </w:r>
      <w:r>
        <w:rPr>
          <w:rFonts w:ascii="Times New Roman" w:hAnsi="Times New Roman" w:eastAsia="SimSun" w:cs="Times New Roman"/>
          <w:b/>
          <w:bCs/>
          <w:color w:val="000000"/>
          <w:sz w:val="28"/>
          <w:szCs w:val="28"/>
          <w:lang w:val="ro-RO" w:eastAsia="ro-RO"/>
        </w:rPr>
        <w:t>ă</w:t>
      </w:r>
    </w:p>
    <w:p>
      <w:pPr>
        <w:autoSpaceDE w:val="0"/>
        <w:autoSpaceDN w:val="0"/>
        <w:adjustRightInd w:val="0"/>
        <w:spacing w:line="240" w:lineRule="auto"/>
        <w:jc w:val="both"/>
        <w:rPr>
          <w:rFonts w:ascii="Times New Roman" w:hAnsi="Times New Roman" w:eastAsia="SimSun" w:cs="Times New Roman"/>
          <w:color w:val="000000"/>
          <w:sz w:val="24"/>
          <w:szCs w:val="24"/>
          <w:u w:val="single"/>
          <w:lang w:eastAsia="ro-RO"/>
        </w:rPr>
      </w:pPr>
      <w:r>
        <w:rPr>
          <w:rFonts w:ascii="Times New Roman" w:hAnsi="Times New Roman" w:eastAsia="SimSun" w:cs="Times New Roman"/>
          <w:color w:val="000000"/>
          <w:sz w:val="24"/>
          <w:szCs w:val="24"/>
          <w:u w:val="single"/>
          <w:lang w:eastAsia="ro-RO"/>
        </w:rPr>
        <w:t>Ce recomandări facem pacienţilor cu eczemă?</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să se spele cu ap</w:t>
      </w:r>
      <w:r>
        <w:rPr>
          <w:rFonts w:ascii="Times New Roman" w:hAnsi="Times New Roman" w:eastAsia="SimSun" w:cs="Times New Roman"/>
          <w:color w:val="000000"/>
          <w:sz w:val="24"/>
          <w:szCs w:val="24"/>
          <w:lang w:val="ro-RO" w:eastAsia="ro-RO"/>
        </w:rPr>
        <w:t>ă</w:t>
      </w:r>
      <w:r>
        <w:rPr>
          <w:rFonts w:ascii="Times New Roman" w:hAnsi="Times New Roman" w:eastAsia="SimSun" w:cs="Times New Roman"/>
          <w:color w:val="000000"/>
          <w:sz w:val="24"/>
          <w:szCs w:val="24"/>
          <w:lang w:eastAsia="ro-RO"/>
        </w:rPr>
        <w:t xml:space="preserve"> caldă, nu fierbinte (potenţial de agravare);</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să folosească săpunuri speciale pentru pielea sensibilă;</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 xml:space="preserve">să se usuce prin mişcări de ştergere blândă, nu prin frecare; </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să folosească substanţele dezinfectante recomandate (cu min. 60% alcool) numai atunci când nu exista condiţii pentru spălarea mâinilor şi să aleagă acele produse care au înglobate în formul</w:t>
      </w:r>
      <w:r>
        <w:rPr>
          <w:rFonts w:ascii="Times New Roman" w:hAnsi="Times New Roman" w:eastAsia="SimSun" w:cs="Times New Roman"/>
          <w:color w:val="000000"/>
          <w:sz w:val="24"/>
          <w:szCs w:val="24"/>
          <w:lang w:val="ro-RO" w:eastAsia="ro-RO"/>
        </w:rPr>
        <w:t>ă</w:t>
      </w:r>
      <w:r>
        <w:rPr>
          <w:rFonts w:ascii="Times New Roman" w:hAnsi="Times New Roman" w:eastAsia="SimSun" w:cs="Times New Roman"/>
          <w:color w:val="000000"/>
          <w:sz w:val="24"/>
          <w:szCs w:val="24"/>
          <w:lang w:eastAsia="ro-RO"/>
        </w:rPr>
        <w:t xml:space="preserve"> şi substanţe hidratante/emoliente;</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indiferent dacă se spal</w:t>
      </w:r>
      <w:r>
        <w:rPr>
          <w:rFonts w:ascii="Times New Roman" w:hAnsi="Times New Roman" w:eastAsia="SimSun" w:cs="Times New Roman"/>
          <w:color w:val="000000"/>
          <w:sz w:val="24"/>
          <w:szCs w:val="24"/>
          <w:lang w:val="ro-RO" w:eastAsia="ro-RO"/>
        </w:rPr>
        <w:t>ă</w:t>
      </w:r>
      <w:r>
        <w:rPr>
          <w:rFonts w:ascii="Times New Roman" w:hAnsi="Times New Roman" w:eastAsia="SimSun" w:cs="Times New Roman"/>
          <w:color w:val="000000"/>
          <w:sz w:val="24"/>
          <w:szCs w:val="24"/>
          <w:lang w:eastAsia="ro-RO"/>
        </w:rPr>
        <w:t xml:space="preserve"> cu apă şi săpun sau folosesc un dezinfectant, să aplice imediat după aceea o cremă hidratantă pe întreaga suprafaţă a mâinilor;</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dacă apar exacerbări ale unei eczeme mai vechi, să aplice în mod regulat un antiinflamator topic,</w:t>
      </w:r>
      <w:r>
        <w:rPr>
          <w:rFonts w:ascii="Times New Roman" w:hAnsi="Times New Roman" w:eastAsia="SimSun" w:cs="Times New Roman"/>
          <w:color w:val="000000"/>
          <w:sz w:val="24"/>
          <w:szCs w:val="24"/>
          <w:lang w:val="ro-RO" w:eastAsia="ro-RO"/>
        </w:rPr>
        <w:t xml:space="preserve"> </w:t>
      </w:r>
      <w:r>
        <w:rPr>
          <w:rFonts w:ascii="Times New Roman" w:hAnsi="Times New Roman" w:eastAsia="SimSun" w:cs="Times New Roman"/>
          <w:color w:val="000000"/>
          <w:sz w:val="24"/>
          <w:szCs w:val="24"/>
          <w:lang w:eastAsia="ro-RO"/>
        </w:rPr>
        <w:t>conform recomandărilor anterioare;</w:t>
      </w:r>
    </w:p>
    <w:p>
      <w:pPr>
        <w:pStyle w:val="8"/>
        <w:numPr>
          <w:ilvl w:val="0"/>
          <w:numId w:val="4"/>
        </w:numPr>
        <w:autoSpaceDE w:val="0"/>
        <w:autoSpaceDN w:val="0"/>
        <w:adjustRightInd w:val="0"/>
        <w:spacing w:line="240" w:lineRule="auto"/>
        <w:jc w:val="both"/>
        <w:rPr>
          <w:rFonts w:ascii="Times New Roman" w:hAnsi="Times New Roman" w:eastAsia="SimSun" w:cs="Times New Roman"/>
          <w:color w:val="000000"/>
          <w:sz w:val="24"/>
          <w:szCs w:val="24"/>
          <w:u w:val="single"/>
          <w:lang w:val="ro-RO" w:eastAsia="ro-RO"/>
        </w:rPr>
      </w:pPr>
      <w:r>
        <w:rPr>
          <w:rFonts w:ascii="Times New Roman" w:hAnsi="Times New Roman" w:eastAsia="SimSun" w:cs="Times New Roman"/>
          <w:color w:val="000000"/>
          <w:sz w:val="24"/>
          <w:szCs w:val="24"/>
          <w:lang w:eastAsia="ro-RO"/>
        </w:rPr>
        <w:t>să poarte întotdeauna mănuşi atunci când utilizează dezinfectanţi de suprafeţe, dar să evite purtarea îndelungată a acestora deoarece favorizează transpiraţia, iar umezeala agravează leziunile preexistente; mănuşile trebuie aplicate numai pe pielea uscată şi schimbate periodic.</w:t>
      </w:r>
    </w:p>
    <w:p>
      <w:pPr>
        <w:pStyle w:val="8"/>
        <w:numPr>
          <w:ilvl w:val="0"/>
          <w:numId w:val="0"/>
        </w:numPr>
        <w:autoSpaceDE w:val="0"/>
        <w:autoSpaceDN w:val="0"/>
        <w:adjustRightInd w:val="0"/>
        <w:spacing w:line="240" w:lineRule="auto"/>
        <w:ind w:left="360" w:leftChars="0"/>
        <w:jc w:val="both"/>
        <w:rPr>
          <w:rFonts w:ascii="Times New Roman" w:hAnsi="Times New Roman" w:eastAsia="SimSun" w:cs="Times New Roman"/>
          <w:color w:val="000000"/>
          <w:sz w:val="24"/>
          <w:szCs w:val="24"/>
          <w:u w:val="single"/>
          <w:lang w:val="ro-RO" w:eastAsia="ro-RO"/>
        </w:rPr>
      </w:pPr>
    </w:p>
    <w:p>
      <w:p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u w:val="single"/>
          <w:lang w:val="ro-RO" w:eastAsia="ro-RO"/>
        </w:rPr>
        <w:pict>
          <v:rect id="_x0000_s1026" o:spid="_x0000_s1026" o:spt="1" style="position:absolute;left:0pt;margin-left:-5.95pt;margin-top:-8.85pt;height:132.75pt;width:500.7pt;z-index:-251658240;mso-width-relative:page;mso-height-relative:page;" coordsize="21600,21600">
            <v:path/>
            <v:fill focussize="0,0"/>
            <v:stroke/>
            <v:imagedata o:title=""/>
            <o:lock v:ext="edit"/>
          </v:rect>
        </w:pict>
      </w:r>
      <w:r>
        <w:rPr>
          <w:rFonts w:ascii="Times New Roman" w:hAnsi="Times New Roman" w:eastAsia="SimSun" w:cs="Times New Roman"/>
          <w:color w:val="000000"/>
          <w:sz w:val="24"/>
          <w:szCs w:val="24"/>
          <w:u w:val="single"/>
          <w:lang w:eastAsia="ro-RO"/>
        </w:rPr>
        <w:t>Bine de ştiut</w:t>
      </w:r>
      <w:r>
        <w:rPr>
          <w:rFonts w:ascii="Times New Roman" w:hAnsi="Times New Roman" w:eastAsia="SimSun" w:cs="Times New Roman"/>
          <w:color w:val="000000"/>
          <w:sz w:val="24"/>
          <w:szCs w:val="24"/>
          <w:lang w:eastAsia="ro-RO"/>
        </w:rPr>
        <w:t>:</w:t>
      </w:r>
    </w:p>
    <w:p>
      <w:pPr>
        <w:pStyle w:val="8"/>
        <w:numPr>
          <w:ilvl w:val="0"/>
          <w:numId w:val="6"/>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pentru prevenirea xerozei, cremele grase şi unguentele (de tipul vaselinei, de ex.) sunt superioare loţiunilor;</w:t>
      </w:r>
    </w:p>
    <w:p>
      <w:pPr>
        <w:pStyle w:val="8"/>
        <w:numPr>
          <w:ilvl w:val="0"/>
          <w:numId w:val="6"/>
        </w:numPr>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pentru reducerea riscului de sensibilizare se recomand</w:t>
      </w:r>
      <w:r>
        <w:rPr>
          <w:rFonts w:ascii="Times New Roman" w:hAnsi="Times New Roman" w:eastAsia="SimSun" w:cs="Times New Roman"/>
          <w:color w:val="000000"/>
          <w:sz w:val="24"/>
          <w:szCs w:val="24"/>
          <w:lang w:val="ro-RO" w:eastAsia="ro-RO"/>
        </w:rPr>
        <w:t>ă</w:t>
      </w:r>
      <w:r>
        <w:rPr>
          <w:rFonts w:ascii="Times New Roman" w:hAnsi="Times New Roman" w:eastAsia="SimSun" w:cs="Times New Roman"/>
          <w:color w:val="000000"/>
          <w:sz w:val="24"/>
          <w:szCs w:val="24"/>
          <w:lang w:eastAsia="ro-RO"/>
        </w:rPr>
        <w:t xml:space="preserve"> utilizarea unor produse hipoalergenice (fără adaos de parfum, de ex.);</w:t>
      </w:r>
    </w:p>
    <w:p>
      <w:pPr>
        <w:pStyle w:val="8"/>
        <w:numPr>
          <w:ilvl w:val="0"/>
          <w:numId w:val="6"/>
        </w:numPr>
        <w:autoSpaceDE w:val="0"/>
        <w:autoSpaceDN w:val="0"/>
        <w:adjustRightInd w:val="0"/>
        <w:spacing w:line="240" w:lineRule="auto"/>
        <w:jc w:val="both"/>
        <w:rPr>
          <w:lang w:eastAsia="ro-RO"/>
        </w:rPr>
      </w:pPr>
      <w:r>
        <w:rPr>
          <w:rFonts w:ascii="Times New Roman" w:hAnsi="Times New Roman" w:eastAsia="SimSun" w:cs="Times New Roman"/>
          <w:color w:val="000000"/>
          <w:sz w:val="24"/>
          <w:szCs w:val="24"/>
          <w:lang w:eastAsia="ro-RO"/>
        </w:rPr>
        <w:t>pentru întărirea rolului de barier</w:t>
      </w:r>
      <w:r>
        <w:rPr>
          <w:rFonts w:ascii="Times New Roman" w:hAnsi="Times New Roman" w:eastAsia="SimSun" w:cs="Times New Roman"/>
          <w:color w:val="000000"/>
          <w:sz w:val="24"/>
          <w:szCs w:val="24"/>
          <w:lang w:val="ro-RO" w:eastAsia="ro-RO"/>
        </w:rPr>
        <w:t>ă</w:t>
      </w:r>
      <w:r>
        <w:rPr>
          <w:rFonts w:ascii="Times New Roman" w:hAnsi="Times New Roman" w:eastAsia="SimSun" w:cs="Times New Roman"/>
          <w:color w:val="000000"/>
          <w:sz w:val="24"/>
          <w:szCs w:val="24"/>
          <w:lang w:eastAsia="ro-RO"/>
        </w:rPr>
        <w:t xml:space="preserve"> sunt de preferat asocierile dintre emoliente şi produsele cu </w:t>
      </w:r>
      <w:r>
        <w:rPr>
          <w:rFonts w:ascii="Times New Roman" w:hAnsi="Times New Roman" w:cs="Times New Roman"/>
          <w:sz w:val="24"/>
          <w:szCs w:val="24"/>
          <w:lang w:eastAsia="ro-RO"/>
        </w:rPr>
        <w:t>ingrediente ocluzive.</w:t>
      </w:r>
    </w:p>
    <w:p>
      <w:pPr>
        <w:rPr>
          <w:lang w:val="ro-RO" w:eastAsia="ro-RO"/>
        </w:rPr>
      </w:pPr>
    </w:p>
    <w:p>
      <w:pPr>
        <w:shd w:val="clear" w:color="auto" w:fill="FFFFFF"/>
        <w:autoSpaceDE w:val="0"/>
        <w:autoSpaceDN w:val="0"/>
        <w:adjustRightInd w:val="0"/>
        <w:spacing w:line="240" w:lineRule="auto"/>
        <w:rPr>
          <w:rFonts w:ascii="Times New Roman" w:hAnsi="Times New Roman" w:eastAsia="SimSun" w:cs="Times New Roman"/>
          <w:b/>
          <w:bCs/>
          <w:color w:val="000000"/>
          <w:sz w:val="24"/>
          <w:szCs w:val="24"/>
          <w:lang w:val="ro-RO" w:eastAsia="ro-RO"/>
        </w:rPr>
      </w:pPr>
    </w:p>
    <w:p>
      <w:pPr>
        <w:shd w:val="clear" w:color="auto" w:fill="FFFFFF"/>
        <w:autoSpaceDE w:val="0"/>
        <w:autoSpaceDN w:val="0"/>
        <w:adjustRightInd w:val="0"/>
        <w:spacing w:line="240" w:lineRule="auto"/>
        <w:rPr>
          <w:rFonts w:ascii="Times New Roman" w:hAnsi="Times New Roman" w:eastAsia="SimSun" w:cs="Times New Roman"/>
          <w:b/>
          <w:bCs/>
          <w:color w:val="FF0000"/>
          <w:sz w:val="24"/>
          <w:szCs w:val="24"/>
          <w:lang w:eastAsia="ro-RO"/>
        </w:rPr>
      </w:pPr>
      <w:r>
        <w:rPr>
          <w:rFonts w:ascii="Times New Roman" w:hAnsi="Times New Roman" w:eastAsia="SimSun" w:cs="Times New Roman"/>
          <w:b/>
          <w:bCs/>
          <w:color w:val="FF0000"/>
          <w:sz w:val="24"/>
          <w:szCs w:val="24"/>
          <w:lang w:eastAsia="ro-RO"/>
        </w:rPr>
        <w:t>IMPORTANT!</w:t>
      </w:r>
    </w:p>
    <w:p>
      <w:pPr>
        <w:shd w:val="clear" w:color="auto" w:fill="FFFFFF"/>
        <w:autoSpaceDE w:val="0"/>
        <w:autoSpaceDN w:val="0"/>
        <w:adjustRightInd w:val="0"/>
        <w:spacing w:line="240" w:lineRule="auto"/>
        <w:jc w:val="both"/>
        <w:rPr>
          <w:rFonts w:ascii="Times New Roman" w:hAnsi="Times New Roman" w:eastAsia="SimSun" w:cs="Times New Roman"/>
          <w:b/>
          <w:bCs/>
          <w:color w:val="000000"/>
          <w:sz w:val="24"/>
          <w:szCs w:val="24"/>
          <w:lang w:val="ro-RO" w:eastAsia="ro-RO"/>
        </w:rPr>
      </w:pPr>
      <w:r>
        <w:rPr>
          <w:rFonts w:ascii="Times New Roman" w:hAnsi="Times New Roman" w:eastAsia="SimSun" w:cs="Times New Roman"/>
          <w:b/>
          <w:bCs/>
          <w:color w:val="FF0000"/>
          <w:sz w:val="24"/>
          <w:szCs w:val="24"/>
          <w:lang w:eastAsia="ro-RO"/>
        </w:rPr>
        <w:t>În contextul epidemiologic actual, atât persoanele fără istoric dermatologic, dar cu reacţii locale adverse, cât şi cele cu patologie dermatologică preexistenta trebuie să respecte întocmai regulile de igienă în vigoare!</w:t>
      </w:r>
    </w:p>
    <w:p>
      <w:pPr>
        <w:shd w:val="clear" w:color="auto" w:fill="FFFFFF"/>
        <w:autoSpaceDE w:val="0"/>
        <w:autoSpaceDN w:val="0"/>
        <w:adjustRightInd w:val="0"/>
        <w:spacing w:line="240" w:lineRule="auto"/>
        <w:rPr>
          <w:rFonts w:ascii="Times New Roman" w:hAnsi="Times New Roman" w:eastAsia="SimSun" w:cs="Times New Roman"/>
          <w:b/>
          <w:bCs/>
          <w:color w:val="000000"/>
          <w:sz w:val="24"/>
          <w:szCs w:val="24"/>
          <w:lang w:val="ro-RO" w:eastAsia="ro-RO"/>
        </w:rPr>
      </w:pPr>
      <w:r>
        <w:rPr>
          <w:rFonts w:ascii="Times New Roman" w:hAnsi="Times New Roman" w:eastAsia="SimSun" w:cs="Times New Roman"/>
          <w:b/>
          <w:bCs/>
          <w:color w:val="000000"/>
          <w:sz w:val="24"/>
          <w:szCs w:val="24"/>
          <w:lang w:eastAsia="ro-RO"/>
        </w:rPr>
        <w:t>Mic dicţionar de ingrediente ale produselor dermato-cosmetice</w:t>
      </w:r>
      <w:r>
        <w:rPr>
          <w:rFonts w:ascii="Times New Roman" w:hAnsi="Times New Roman" w:eastAsia="SimSun" w:cs="Times New Roman"/>
          <w:b/>
          <w:bCs/>
          <w:color w:val="000000"/>
          <w:sz w:val="24"/>
          <w:szCs w:val="24"/>
          <w:lang w:val="ro-RO" w:eastAsia="ro-RO"/>
        </w:rPr>
        <w:t>:</w:t>
      </w:r>
    </w:p>
    <w:p>
      <w:pPr>
        <w:pStyle w:val="8"/>
        <w:numPr>
          <w:ilvl w:val="0"/>
          <w:numId w:val="7"/>
        </w:numPr>
        <w:shd w:val="clear" w:color="auto" w:fill="FFFFFF"/>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ingredientele umectante au capacitatea de a atrage şi reţine apă: glicerina, zaharuri, proteine, aminoacizi, elastina, colagen, uree s.a.</w:t>
      </w:r>
    </w:p>
    <w:p>
      <w:pPr>
        <w:pStyle w:val="8"/>
        <w:numPr>
          <w:ilvl w:val="0"/>
          <w:numId w:val="7"/>
        </w:numPr>
        <w:shd w:val="clear" w:color="auto" w:fill="FFFFFF"/>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ingredientele emoliente acţionează prin înmuierea şi netezirea scuamelor pielii: dimeticon, ciclometicon, uleiuri vegetale şi minerale, alcooli, vaselină, acizi, polietilen glicol, lanolina s.a.;</w:t>
      </w:r>
    </w:p>
    <w:p>
      <w:pPr>
        <w:pStyle w:val="8"/>
        <w:numPr>
          <w:ilvl w:val="0"/>
          <w:numId w:val="7"/>
        </w:numPr>
        <w:shd w:val="clear" w:color="auto" w:fill="FFFFFF"/>
        <w:autoSpaceDE w:val="0"/>
        <w:autoSpaceDN w:val="0"/>
        <w:adjustRightInd w:val="0"/>
        <w:spacing w:line="240" w:lineRule="auto"/>
        <w:jc w:val="both"/>
        <w:rPr>
          <w:rFonts w:ascii="Times New Roman" w:hAnsi="Times New Roman" w:eastAsia="SimSun" w:cs="Times New Roman"/>
          <w:color w:val="000000"/>
          <w:sz w:val="24"/>
          <w:szCs w:val="24"/>
          <w:lang w:eastAsia="ro-RO"/>
        </w:rPr>
      </w:pPr>
      <w:r>
        <w:rPr>
          <w:rFonts w:ascii="Times New Roman" w:hAnsi="Times New Roman" w:eastAsia="SimSun" w:cs="Times New Roman"/>
          <w:color w:val="000000"/>
          <w:sz w:val="24"/>
          <w:szCs w:val="24"/>
          <w:lang w:eastAsia="ro-RO"/>
        </w:rPr>
        <w:t xml:space="preserve">ingredientele ocluzive formează la suprafaţa pielii un strat protector care opreşte evaporarea apei: acizi graşi (stearic, linoleic), alcooli, ceară, propilen glicol, steroli, fosfolipide, vaselină. </w:t>
      </w:r>
    </w:p>
    <w:p>
      <w:pPr>
        <w:shd w:val="clear" w:color="auto" w:fill="FFFFFF"/>
        <w:autoSpaceDE w:val="0"/>
        <w:autoSpaceDN w:val="0"/>
        <w:adjustRightInd w:val="0"/>
        <w:spacing w:line="240" w:lineRule="auto"/>
        <w:jc w:val="both"/>
        <w:rPr>
          <w:rFonts w:ascii="Times New Roman" w:hAnsi="Times New Roman" w:eastAsia="SimSun" w:cs="Times New Roman"/>
          <w:b/>
          <w:bCs/>
          <w:color w:val="222222"/>
          <w:sz w:val="24"/>
          <w:szCs w:val="24"/>
          <w:shd w:val="clear" w:color="auto" w:fill="FFFFFF"/>
          <w:lang w:val="ro-RO" w:eastAsia="ro-RO"/>
        </w:rPr>
      </w:pPr>
      <w:r>
        <w:rPr>
          <w:rFonts w:ascii="Times New Roman" w:hAnsi="Times New Roman" w:eastAsia="SimSun" w:cs="Times New Roman"/>
          <w:color w:val="000000"/>
          <w:sz w:val="24"/>
          <w:szCs w:val="24"/>
          <w:lang w:eastAsia="ro-RO"/>
        </w:rPr>
        <w:t xml:space="preserve">Dermato-cosmeticele pot conţine ingrediente care să confere toate cele trei proprietăţi. </w:t>
      </w:r>
      <w:r>
        <w:rPr>
          <w:rFonts w:ascii="Times New Roman" w:hAnsi="Times New Roman" w:eastAsia="SimSun" w:cs="Times New Roman"/>
          <w:color w:val="222222"/>
          <w:sz w:val="24"/>
          <w:szCs w:val="24"/>
          <w:shd w:val="clear" w:color="auto" w:fill="FFFFFF"/>
          <w:lang w:eastAsia="ro-RO"/>
        </w:rPr>
        <w:t xml:space="preserve"> </w:t>
      </w:r>
    </w:p>
    <w:p>
      <w:pPr>
        <w:shd w:val="clear" w:color="auto" w:fill="FFFFFF"/>
        <w:autoSpaceDE w:val="0"/>
        <w:autoSpaceDN w:val="0"/>
        <w:adjustRightInd w:val="0"/>
        <w:spacing w:line="240" w:lineRule="auto"/>
        <w:jc w:val="both"/>
        <w:rPr>
          <w:rFonts w:ascii="Times New Roman" w:hAnsi="Times New Roman" w:eastAsia="SimSun" w:cs="Times New Roman"/>
          <w:i/>
          <w:iCs/>
          <w:color w:val="000000"/>
          <w:sz w:val="24"/>
          <w:szCs w:val="24"/>
          <w:lang w:val="ro-RO" w:eastAsia="ro-RO"/>
        </w:rPr>
      </w:pPr>
      <w:r>
        <w:rPr>
          <w:rFonts w:ascii="Times New Roman" w:hAnsi="Times New Roman" w:eastAsia="SimSun" w:cs="Times New Roman"/>
          <w:b/>
          <w:bCs/>
          <w:color w:val="222222"/>
          <w:sz w:val="24"/>
          <w:szCs w:val="24"/>
          <w:shd w:val="clear" w:color="auto" w:fill="FFFFFF"/>
          <w:lang w:eastAsia="ro-RO"/>
        </w:rPr>
        <w:t>Sfatul specialistului: Conf. Dr. Cătălin Popescu (Spitalul Clinic Colentina)</w:t>
      </w:r>
      <w:r>
        <w:rPr>
          <w:rFonts w:ascii="Times New Roman" w:hAnsi="Times New Roman" w:eastAsia="SimSun" w:cs="Times New Roman"/>
          <w:color w:val="222222"/>
          <w:sz w:val="24"/>
          <w:szCs w:val="24"/>
          <w:shd w:val="clear" w:color="auto" w:fill="FFFFFF"/>
          <w:lang w:eastAsia="ro-RO"/>
        </w:rPr>
        <w:t>:</w:t>
      </w:r>
    </w:p>
    <w:p>
      <w:pPr>
        <w:autoSpaceDE w:val="0"/>
        <w:autoSpaceDN w:val="0"/>
        <w:adjustRightInd w:val="0"/>
        <w:spacing w:line="240" w:lineRule="auto"/>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Prevenirea infecției cu SARS-Cov2 presupune, printre altele, o igienă riguroasă a mâinilor. Personalul medical, suplimentar expus, trebuie să se spele foarte des și foarte atent pe mâini. Acest lucru previne transmiterea virală, dar are ca potențiale efecte adverse: 1. xeroza (uscăciunea pielii) şi 2. dermatită iritativă a mâinilor.</w:t>
      </w:r>
    </w:p>
    <w:p>
      <w:pPr>
        <w:autoSpaceDE w:val="0"/>
        <w:autoSpaceDN w:val="0"/>
        <w:adjustRightInd w:val="0"/>
        <w:spacing w:line="240" w:lineRule="auto"/>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Ambele sunt mult mai frecvent întâlnite pe fața dorsală a mâinilor (fața palmară are stratul cornos mai gros și este mai rezistentă).</w:t>
      </w:r>
    </w:p>
    <w:p>
      <w:pPr>
        <w:autoSpaceDE w:val="0"/>
        <w:autoSpaceDN w:val="0"/>
        <w:adjustRightInd w:val="0"/>
        <w:spacing w:line="240" w:lineRule="auto"/>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Xeroza (uscăciunea) este consecința utilizării frecvente a săpunului. Dacă sunt folosite și dezinfectante pe bază de alcool, xeroza se agravează mai ușor.</w:t>
      </w:r>
    </w:p>
    <w:p>
      <w:pPr>
        <w:autoSpaceDE w:val="0"/>
        <w:autoSpaceDN w:val="0"/>
        <w:adjustRightInd w:val="0"/>
        <w:spacing w:line="240" w:lineRule="auto"/>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Netratată, xeroza favorizează producerea de microfisuri în structura epidermului și crește riscul dermatitelor iritative de contact.</w:t>
      </w:r>
    </w:p>
    <w:p>
      <w:pPr>
        <w:autoSpaceDE w:val="0"/>
        <w:autoSpaceDN w:val="0"/>
        <w:adjustRightInd w:val="0"/>
        <w:spacing w:line="240" w:lineRule="auto"/>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În plus, xeroza severă face pielea mai vulnerabilă la infecții.</w:t>
      </w:r>
    </w:p>
    <w:p>
      <w:pPr>
        <w:autoSpaceDE w:val="0"/>
        <w:autoSpaceDN w:val="0"/>
        <w:adjustRightInd w:val="0"/>
        <w:spacing w:line="240" w:lineRule="auto"/>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Tratament:</w:t>
      </w:r>
    </w:p>
    <w:p>
      <w:pPr>
        <w:autoSpaceDE w:val="0"/>
        <w:autoSpaceDN w:val="0"/>
        <w:adjustRightInd w:val="0"/>
        <w:spacing w:line="240" w:lineRule="auto"/>
        <w:ind w:left="720"/>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1.     Folosirea </w:t>
      </w:r>
      <w:r>
        <w:rPr>
          <w:rFonts w:ascii="Times New Roman" w:hAnsi="Times New Roman" w:eastAsia="SimSun" w:cs="Times New Roman"/>
          <w:i/>
          <w:iCs/>
          <w:color w:val="000000"/>
          <w:sz w:val="24"/>
          <w:szCs w:val="24"/>
          <w:u w:val="single"/>
          <w:lang w:eastAsia="ro-RO"/>
        </w:rPr>
        <w:t>foarte consecventă</w:t>
      </w:r>
      <w:r>
        <w:rPr>
          <w:rFonts w:ascii="Times New Roman" w:hAnsi="Times New Roman" w:eastAsia="SimSun" w:cs="Times New Roman"/>
          <w:i/>
          <w:iCs/>
          <w:color w:val="000000"/>
          <w:sz w:val="24"/>
          <w:szCs w:val="24"/>
          <w:lang w:eastAsia="ro-RO"/>
        </w:rPr>
        <w:t xml:space="preserve"> și </w:t>
      </w:r>
      <w:r>
        <w:rPr>
          <w:rFonts w:ascii="Times New Roman" w:hAnsi="Times New Roman" w:eastAsia="SimSun" w:cs="Times New Roman"/>
          <w:i/>
          <w:iCs/>
          <w:color w:val="000000"/>
          <w:sz w:val="24"/>
          <w:szCs w:val="24"/>
          <w:u w:val="single"/>
          <w:lang w:eastAsia="ro-RO"/>
        </w:rPr>
        <w:t>foarte frecventă</w:t>
      </w:r>
      <w:r>
        <w:rPr>
          <w:rFonts w:ascii="Times New Roman" w:hAnsi="Times New Roman" w:eastAsia="SimSun" w:cs="Times New Roman"/>
          <w:i/>
          <w:iCs/>
          <w:color w:val="000000"/>
          <w:sz w:val="24"/>
          <w:szCs w:val="24"/>
          <w:lang w:eastAsia="ro-RO"/>
        </w:rPr>
        <w:t> a unei creme hidratante. Sunt de preferat cremele cât mai simple, fără parfumuri, fără extrase din plante, întrucât acești aditivi pot favoriza reacții alergice de contact și nu sunt utili pentru tratarea xerozei.</w:t>
      </w:r>
    </w:p>
    <w:p>
      <w:pPr>
        <w:autoSpaceDE w:val="0"/>
        <w:autoSpaceDN w:val="0"/>
        <w:adjustRightInd w:val="0"/>
        <w:spacing w:line="240" w:lineRule="auto"/>
        <w:ind w:left="720"/>
        <w:jc w:val="both"/>
        <w:rPr>
          <w:rFonts w:ascii="Times New Roman" w:hAnsi="Times New Roman" w:eastAsia="SimSun" w:cs="Times New Roman"/>
          <w:i/>
          <w:iCs/>
          <w:color w:val="000000"/>
          <w:sz w:val="24"/>
          <w:szCs w:val="24"/>
          <w:lang w:eastAsia="ro-RO"/>
        </w:rPr>
      </w:pPr>
      <w:r>
        <w:rPr>
          <w:rFonts w:ascii="Times New Roman" w:hAnsi="Times New Roman" w:eastAsia="SimSun" w:cs="Times New Roman"/>
          <w:i/>
          <w:iCs/>
          <w:color w:val="000000"/>
          <w:sz w:val="24"/>
          <w:szCs w:val="24"/>
          <w:lang w:eastAsia="ro-RO"/>
        </w:rPr>
        <w:t>2.     În caz de inflamație semnificativă, pe lângă folosirea cremelor hidratante, se recomandă folosirea de dermatocorticoizi de potență moderată.</w:t>
      </w:r>
    </w:p>
    <w:p>
      <w:pPr>
        <w:shd w:val="clear" w:color="auto" w:fill="FFFFFF"/>
        <w:autoSpaceDE w:val="0"/>
        <w:autoSpaceDN w:val="0"/>
        <w:adjustRightInd w:val="0"/>
        <w:spacing w:line="240" w:lineRule="auto"/>
        <w:jc w:val="both"/>
        <w:rPr>
          <w:rFonts w:ascii="Times New Roman" w:hAnsi="Times New Roman" w:eastAsia="SimSun" w:cs="Times New Roman"/>
          <w:color w:val="222222"/>
          <w:sz w:val="24"/>
          <w:szCs w:val="24"/>
          <w:lang w:val="ro-RO" w:eastAsia="ro-RO"/>
        </w:rPr>
      </w:pPr>
    </w:p>
    <w:p>
      <w:pPr>
        <w:shd w:val="clear" w:color="auto" w:fill="FFFFFF"/>
        <w:autoSpaceDE w:val="0"/>
        <w:autoSpaceDN w:val="0"/>
        <w:adjustRightInd w:val="0"/>
        <w:spacing w:line="240" w:lineRule="auto"/>
        <w:jc w:val="both"/>
        <w:rPr>
          <w:rFonts w:hint="default" w:ascii="Times New Roman" w:hAnsi="Times New Roman" w:eastAsia="SimSun" w:cs="Times New Roman"/>
          <w:color w:val="222222"/>
          <w:sz w:val="20"/>
          <w:szCs w:val="20"/>
          <w:lang w:eastAsia="ro-RO"/>
        </w:rPr>
      </w:pPr>
      <w:r>
        <w:rPr>
          <w:rFonts w:hint="default" w:ascii="Times New Roman" w:hAnsi="Times New Roman" w:eastAsia="SimSun" w:cs="Times New Roman"/>
          <w:color w:val="222222"/>
          <w:sz w:val="20"/>
          <w:szCs w:val="20"/>
          <w:lang w:eastAsia="ro-RO"/>
        </w:rPr>
        <w:t xml:space="preserve">Referinţe bibliografice: </w:t>
      </w:r>
    </w:p>
    <w:p>
      <w:pPr>
        <w:spacing w:line="240" w:lineRule="auto"/>
        <w:jc w:val="both"/>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"https://nationaleczema.org/ate-covid-19/" </w:instrText>
      </w:r>
      <w:r>
        <w:rPr>
          <w:rFonts w:hint="default" w:ascii="Times New Roman" w:hAnsi="Times New Roman" w:cs="Times New Roman"/>
          <w:sz w:val="20"/>
          <w:szCs w:val="20"/>
        </w:rPr>
        <w:fldChar w:fldCharType="separate"/>
      </w:r>
      <w:r>
        <w:rPr>
          <w:rStyle w:val="6"/>
          <w:rFonts w:hint="default" w:ascii="Times New Roman" w:hAnsi="Times New Roman" w:eastAsia="SimSun" w:cs="Times New Roman"/>
          <w:sz w:val="20"/>
          <w:szCs w:val="20"/>
        </w:rPr>
        <w:t>https://nationaleczema.org/ate-covid-19/</w:t>
      </w:r>
      <w:r>
        <w:rPr>
          <w:rStyle w:val="6"/>
          <w:rFonts w:hint="default" w:ascii="Times New Roman" w:hAnsi="Times New Roman" w:eastAsia="SimSun" w:cs="Times New Roman"/>
          <w:sz w:val="20"/>
          <w:szCs w:val="20"/>
        </w:rPr>
        <w:fldChar w:fldCharType="end"/>
      </w:r>
    </w:p>
    <w:p>
      <w:pPr>
        <w:spacing w:line="240" w:lineRule="auto"/>
        <w:jc w:val="both"/>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"https://community.aafa.org/blog/eczema-wash-hands-coronavirus-covid19-prevention" </w:instrText>
      </w:r>
      <w:r>
        <w:rPr>
          <w:rFonts w:hint="default" w:ascii="Times New Roman" w:hAnsi="Times New Roman" w:cs="Times New Roman"/>
          <w:sz w:val="20"/>
          <w:szCs w:val="20"/>
        </w:rPr>
        <w:fldChar w:fldCharType="separate"/>
      </w:r>
      <w:r>
        <w:rPr>
          <w:rStyle w:val="6"/>
          <w:rFonts w:hint="default" w:ascii="Times New Roman" w:hAnsi="Times New Roman" w:eastAsia="SimSun" w:cs="Times New Roman"/>
          <w:sz w:val="20"/>
          <w:szCs w:val="20"/>
        </w:rPr>
        <w:t>https://community.aafa.org/blog/eczema-wash-hands-coronavirus-covid19-prevention</w:t>
      </w:r>
      <w:r>
        <w:rPr>
          <w:rStyle w:val="6"/>
          <w:rFonts w:hint="default" w:ascii="Times New Roman" w:hAnsi="Times New Roman" w:eastAsia="SimSun" w:cs="Times New Roman"/>
          <w:sz w:val="20"/>
          <w:szCs w:val="20"/>
        </w:rPr>
        <w:fldChar w:fldCharType="end"/>
      </w:r>
    </w:p>
    <w:p>
      <w:pPr>
        <w:spacing w:line="240" w:lineRule="auto"/>
        <w:jc w:val="both"/>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"https://eczema.org/blog/advice-on-coronavirus-covid-19-for-people-with-eczema/" </w:instrText>
      </w:r>
      <w:r>
        <w:rPr>
          <w:rFonts w:hint="default" w:ascii="Times New Roman" w:hAnsi="Times New Roman" w:cs="Times New Roman"/>
          <w:sz w:val="20"/>
          <w:szCs w:val="20"/>
        </w:rPr>
        <w:fldChar w:fldCharType="separate"/>
      </w:r>
      <w:r>
        <w:rPr>
          <w:rStyle w:val="6"/>
          <w:rFonts w:hint="default" w:ascii="Times New Roman" w:hAnsi="Times New Roman" w:eastAsia="SimSun" w:cs="Times New Roman"/>
          <w:sz w:val="20"/>
          <w:szCs w:val="20"/>
        </w:rPr>
        <w:t>https://eczema.org/blog/advice-on-coronavirus-covid-19-for-people-with-eczema/</w:t>
      </w:r>
      <w:r>
        <w:rPr>
          <w:rStyle w:val="6"/>
          <w:rFonts w:hint="default" w:ascii="Times New Roman" w:hAnsi="Times New Roman" w:eastAsia="SimSun" w:cs="Times New Roman"/>
          <w:sz w:val="20"/>
          <w:szCs w:val="20"/>
        </w:rPr>
        <w:fldChar w:fldCharType="end"/>
      </w:r>
    </w:p>
    <w:p>
      <w:pPr>
        <w:spacing w:line="240" w:lineRule="auto"/>
        <w:jc w:val="both"/>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"https://www.cureus.com/articles/29917-frequent-hand-washing-for-covid-19-prevention-can-cause-hand-dermatitis-management-tips" </w:instrText>
      </w:r>
      <w:r>
        <w:rPr>
          <w:rFonts w:hint="default" w:ascii="Times New Roman" w:hAnsi="Times New Roman" w:cs="Times New Roman"/>
          <w:sz w:val="20"/>
          <w:szCs w:val="20"/>
        </w:rPr>
        <w:fldChar w:fldCharType="separate"/>
      </w:r>
      <w:r>
        <w:rPr>
          <w:rStyle w:val="6"/>
          <w:rFonts w:hint="default" w:ascii="Times New Roman" w:hAnsi="Times New Roman" w:eastAsia="SimSun" w:cs="Times New Roman"/>
          <w:sz w:val="20"/>
          <w:szCs w:val="20"/>
        </w:rPr>
        <w:t>https://www.cureus.com/articles/29917-frequent-hand-washing-for-covid-19-prevention-can-cause-hand-dermatitis-management-tips</w:t>
      </w:r>
      <w:r>
        <w:rPr>
          <w:rStyle w:val="6"/>
          <w:rFonts w:hint="default" w:ascii="Times New Roman" w:hAnsi="Times New Roman" w:eastAsia="SimSun" w:cs="Times New Roman"/>
          <w:sz w:val="20"/>
          <w:szCs w:val="20"/>
        </w:rPr>
        <w:fldChar w:fldCharType="end"/>
      </w:r>
    </w:p>
    <w:p>
      <w:pPr>
        <w:spacing w:line="240" w:lineRule="auto"/>
        <w:jc w:val="both"/>
        <w:rPr>
          <w:rFonts w:hint="default" w:ascii="Times New Roman" w:hAnsi="Times New Roman" w:eastAsia="SimSun" w:cs="Times New Roman"/>
          <w:sz w:val="20"/>
          <w:szCs w:val="20"/>
        </w:rPr>
      </w:pP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"https://www.sitemedical.ro/content/ghid-de-utilizare-corect%C4%83-preparatelor-emoliente-%C5%9Fi-hidratante" \l "ghid_de_utilizare_corecta_a_produselor_emoliente_si_hidratante" </w:instrText>
      </w:r>
      <w:r>
        <w:rPr>
          <w:rFonts w:hint="default" w:ascii="Times New Roman" w:hAnsi="Times New Roman" w:cs="Times New Roman"/>
          <w:sz w:val="20"/>
          <w:szCs w:val="20"/>
        </w:rPr>
        <w:fldChar w:fldCharType="separate"/>
      </w:r>
      <w:r>
        <w:rPr>
          <w:rStyle w:val="6"/>
          <w:rFonts w:hint="default" w:ascii="Times New Roman" w:hAnsi="Times New Roman" w:eastAsia="SimSun" w:cs="Times New Roman"/>
          <w:sz w:val="20"/>
          <w:szCs w:val="20"/>
        </w:rPr>
        <w:t>https://www.sitemedical.ro/content/ghid-de-utilizare-corect%C4%83-preparatelor-emoliente-%C5%9Fi-hidratante#ghid_de_utilizare_corecta_a_produselor_emoliente_si_hidratante</w:t>
      </w:r>
      <w:r>
        <w:rPr>
          <w:rStyle w:val="6"/>
          <w:rFonts w:hint="default" w:ascii="Times New Roman" w:hAnsi="Times New Roman" w:eastAsia="SimSun" w:cs="Times New Roman"/>
          <w:sz w:val="20"/>
          <w:szCs w:val="20"/>
        </w:rPr>
        <w:fldChar w:fldCharType="end"/>
      </w:r>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1DA"/>
    <w:multiLevelType w:val="multilevel"/>
    <w:tmpl w:val="0D5A61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4746F9"/>
    <w:multiLevelType w:val="multilevel"/>
    <w:tmpl w:val="174746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5F691E"/>
    <w:multiLevelType w:val="singleLevel"/>
    <w:tmpl w:val="1A5F691E"/>
    <w:lvl w:ilvl="0" w:tentative="0">
      <w:start w:val="1"/>
      <w:numFmt w:val="decimal"/>
      <w:lvlText w:val="%1."/>
      <w:lvlJc w:val="left"/>
      <w:pPr>
        <w:tabs>
          <w:tab w:val="left" w:pos="0"/>
        </w:tabs>
      </w:pPr>
      <w:rPr>
        <w:rFonts w:ascii="Times New Roman" w:hAnsi="Times New Roman" w:cs="Times New Roman"/>
        <w:b/>
        <w:bCs/>
        <w:color w:val="000000"/>
        <w:sz w:val="24"/>
        <w:szCs w:val="24"/>
      </w:rPr>
    </w:lvl>
  </w:abstractNum>
  <w:abstractNum w:abstractNumId="3">
    <w:nsid w:val="398306E4"/>
    <w:multiLevelType w:val="multilevel"/>
    <w:tmpl w:val="398306E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4D8A917"/>
    <w:multiLevelType w:val="singleLevel"/>
    <w:tmpl w:val="44D8A917"/>
    <w:lvl w:ilvl="0" w:tentative="0">
      <w:start w:val="2"/>
      <w:numFmt w:val="decimal"/>
      <w:lvlText w:val="%1."/>
      <w:lvlJc w:val="left"/>
      <w:pPr>
        <w:tabs>
          <w:tab w:val="left" w:pos="0"/>
        </w:tabs>
      </w:pPr>
      <w:rPr>
        <w:rFonts w:ascii="Times New Roman" w:hAnsi="Times New Roman" w:cs="Times New Roman"/>
        <w:b/>
        <w:bCs/>
        <w:color w:val="000000"/>
        <w:sz w:val="24"/>
        <w:szCs w:val="24"/>
      </w:rPr>
    </w:lvl>
  </w:abstractNum>
  <w:abstractNum w:abstractNumId="5">
    <w:nsid w:val="56C05BCC"/>
    <w:multiLevelType w:val="multilevel"/>
    <w:tmpl w:val="56C05B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B2F15C7"/>
    <w:multiLevelType w:val="multilevel"/>
    <w:tmpl w:val="7B2F15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hyphenationZone w:val="42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5EA04CBF"/>
    <w:rsid w:val="002A2F9E"/>
    <w:rsid w:val="002D5DC7"/>
    <w:rsid w:val="005D4A49"/>
    <w:rsid w:val="0096628D"/>
    <w:rsid w:val="009E0A73"/>
    <w:rsid w:val="016C464E"/>
    <w:rsid w:val="04501E3F"/>
    <w:rsid w:val="0A275D91"/>
    <w:rsid w:val="158D11E2"/>
    <w:rsid w:val="2E6E0797"/>
    <w:rsid w:val="327D6A58"/>
    <w:rsid w:val="49555466"/>
    <w:rsid w:val="4E9E2B9E"/>
    <w:rsid w:val="5EA04CB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3">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Web)"/>
    <w:qFormat/>
    <w:uiPriority w:val="0"/>
    <w:pPr>
      <w:spacing w:beforeAutospacing="1" w:after="0" w:afterAutospacing="1" w:line="276" w:lineRule="auto"/>
    </w:pPr>
    <w:rPr>
      <w:rFonts w:ascii="Times New Roman" w:hAnsi="Times New Roman" w:eastAsia="SimSun" w:cs="Times New Roman"/>
      <w:sz w:val="24"/>
      <w:szCs w:val="24"/>
      <w:lang w:val="en-US" w:eastAsia="zh-CN" w:bidi="ar-SA"/>
    </w:rPr>
  </w:style>
  <w:style w:type="character" w:styleId="4">
    <w:name w:val="Emphasis"/>
    <w:basedOn w:val="3"/>
    <w:qFormat/>
    <w:uiPriority w:val="0"/>
    <w:rPr>
      <w:i/>
      <w:iCs/>
    </w:rPr>
  </w:style>
  <w:style w:type="character" w:styleId="5">
    <w:name w:val="FollowedHyperlink"/>
    <w:basedOn w:val="3"/>
    <w:qFormat/>
    <w:uiPriority w:val="0"/>
    <w:rPr>
      <w:color w:val="800080"/>
      <w:u w:val="single"/>
    </w:rPr>
  </w:style>
  <w:style w:type="character" w:styleId="6">
    <w:name w:val="Hyperlink"/>
    <w:basedOn w:val="3"/>
    <w:qFormat/>
    <w:uiPriority w:val="0"/>
    <w:rPr>
      <w:color w:val="0000FF"/>
      <w:u w:val="single"/>
    </w:rPr>
  </w:style>
  <w:style w:type="paragraph" w:styleId="8">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829</Words>
  <Characters>4813</Characters>
  <Lines>40</Lines>
  <Paragraphs>11</Paragraphs>
  <TotalTime>72</TotalTime>
  <ScaleCrop>false</ScaleCrop>
  <LinksUpToDate>false</LinksUpToDate>
  <CharactersWithSpaces>5631</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2020-04-05T09:01:00Z</dcterms:created>
  <dc:creator>CP</dc:creator>
  <cp:lastModifiedBy>CP</cp:lastModifiedBy>
  <dcterms:modified xsi:type="dcterms:W3CDTF">2020-04-28T08:57:10Z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